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2020年</w:t>
      </w:r>
      <w:r>
        <w:rPr>
          <w:rFonts w:hint="eastAsia" w:ascii="方正小标宋简体" w:eastAsia="方正小标宋简体"/>
          <w:sz w:val="36"/>
          <w:szCs w:val="36"/>
          <w:lang w:eastAsia="zh-CN"/>
        </w:rPr>
        <w:t>连云港市海州区</w:t>
      </w:r>
      <w:r>
        <w:rPr>
          <w:rFonts w:hint="eastAsia" w:ascii="方正小标宋简体" w:eastAsia="方正小标宋简体"/>
          <w:sz w:val="36"/>
          <w:szCs w:val="36"/>
        </w:rPr>
        <w:t>教育局教师资格认定现场确认新冠疫情防控告知暨教师资格认定人员承诺书</w:t>
      </w:r>
    </w:p>
    <w:bookmarkEnd w:id="0"/>
    <w:p>
      <w:pPr>
        <w:spacing w:line="480" w:lineRule="exact"/>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val="en-US" w:eastAsia="zh-CN"/>
        </w:rPr>
        <w:t>教师资格认定申请</w:t>
      </w:r>
      <w:r>
        <w:rPr>
          <w:rFonts w:hint="eastAsia" w:ascii="仿宋_GB2312" w:eastAsia="仿宋_GB2312"/>
          <w:sz w:val="28"/>
          <w:szCs w:val="28"/>
        </w:rPr>
        <w:t>人在进入现场</w:t>
      </w:r>
      <w:r>
        <w:rPr>
          <w:rFonts w:hint="eastAsia" w:ascii="仿宋_GB2312" w:eastAsia="仿宋_GB2312"/>
          <w:sz w:val="28"/>
          <w:szCs w:val="28"/>
          <w:lang w:val="en-US" w:eastAsia="zh-CN"/>
        </w:rPr>
        <w:t>确认点</w:t>
      </w:r>
      <w:r>
        <w:rPr>
          <w:rFonts w:hint="eastAsia" w:ascii="仿宋_GB2312" w:eastAsia="仿宋_GB2312"/>
          <w:sz w:val="28"/>
          <w:szCs w:val="28"/>
        </w:rPr>
        <w:t>时，应主动向工作人员出示“苏康码”</w:t>
      </w:r>
      <w:r>
        <w:rPr>
          <w:rFonts w:hint="eastAsia" w:ascii="仿宋_GB2312" w:eastAsia="仿宋_GB2312"/>
          <w:sz w:val="28"/>
          <w:szCs w:val="28"/>
          <w:lang w:eastAsia="zh-CN"/>
        </w:rPr>
        <w:t>或“连易通”</w:t>
      </w:r>
      <w:r>
        <w:rPr>
          <w:rFonts w:hint="eastAsia" w:ascii="仿宋_GB2312" w:eastAsia="仿宋_GB2312"/>
          <w:sz w:val="28"/>
          <w:szCs w:val="28"/>
        </w:rPr>
        <w:t>并配合检测体温。“苏康码”</w:t>
      </w:r>
      <w:r>
        <w:rPr>
          <w:rFonts w:hint="eastAsia" w:ascii="仿宋_GB2312" w:eastAsia="仿宋_GB2312"/>
          <w:sz w:val="28"/>
          <w:szCs w:val="28"/>
          <w:lang w:eastAsia="zh-CN"/>
        </w:rPr>
        <w:t>或“连易通”</w:t>
      </w:r>
      <w:r>
        <w:rPr>
          <w:rFonts w:hint="eastAsia" w:ascii="仿宋_GB2312" w:eastAsia="仿宋_GB2312"/>
          <w:sz w:val="28"/>
          <w:szCs w:val="28"/>
        </w:rPr>
        <w:t>为绿码，且经现场测量体温低于37.3℃、无干咳等异常症状的人员方可进入现场</w:t>
      </w:r>
      <w:r>
        <w:rPr>
          <w:rFonts w:hint="eastAsia" w:ascii="仿宋_GB2312" w:eastAsia="仿宋_GB2312"/>
          <w:sz w:val="28"/>
          <w:szCs w:val="28"/>
          <w:lang w:val="en-US" w:eastAsia="zh-CN"/>
        </w:rPr>
        <w:t>确认</w:t>
      </w:r>
      <w:r>
        <w:rPr>
          <w:rFonts w:hint="eastAsia" w:ascii="仿宋_GB2312" w:eastAsia="仿宋_GB2312"/>
          <w:sz w:val="28"/>
          <w:szCs w:val="28"/>
        </w:rPr>
        <w:t>点。来自北京、湖北的</w:t>
      </w:r>
      <w:r>
        <w:rPr>
          <w:rFonts w:hint="eastAsia" w:ascii="仿宋_GB2312" w:eastAsia="仿宋_GB2312"/>
          <w:sz w:val="28"/>
          <w:szCs w:val="28"/>
          <w:lang w:eastAsia="zh-CN"/>
        </w:rPr>
        <w:t>申请人</w:t>
      </w:r>
      <w:r>
        <w:rPr>
          <w:rFonts w:hint="eastAsia" w:ascii="仿宋_GB2312" w:eastAsia="仿宋_GB2312"/>
          <w:sz w:val="28"/>
          <w:szCs w:val="28"/>
        </w:rPr>
        <w:t>还应主动出示有效的7天内新冠病毒核酸检测为阴性的报告。现场佩戴一次性医用口罩或无呼吸阀的N95口罩，做好个人防护。</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w:t>
      </w:r>
      <w:r>
        <w:rPr>
          <w:rFonts w:hint="eastAsia" w:ascii="仿宋_GB2312" w:eastAsia="仿宋_GB2312"/>
          <w:sz w:val="28"/>
          <w:szCs w:val="28"/>
          <w:lang w:val="en-US" w:eastAsia="zh-CN"/>
        </w:rPr>
        <w:t>现场确认</w:t>
      </w:r>
      <w:r>
        <w:rPr>
          <w:rFonts w:hint="eastAsia" w:ascii="仿宋_GB2312" w:eastAsia="仿宋_GB2312"/>
          <w:sz w:val="28"/>
          <w:szCs w:val="28"/>
        </w:rPr>
        <w:t>当天持“苏康码”</w:t>
      </w:r>
      <w:r>
        <w:rPr>
          <w:rFonts w:hint="eastAsia" w:ascii="仿宋_GB2312" w:eastAsia="仿宋_GB2312"/>
          <w:sz w:val="28"/>
          <w:szCs w:val="28"/>
          <w:lang w:eastAsia="zh-CN"/>
        </w:rPr>
        <w:t>或“连易通”</w:t>
      </w:r>
      <w:r>
        <w:rPr>
          <w:rFonts w:hint="eastAsia" w:ascii="仿宋_GB2312" w:eastAsia="仿宋_GB2312"/>
          <w:sz w:val="28"/>
          <w:szCs w:val="28"/>
        </w:rPr>
        <w:t>非绿码的人员不得进入</w:t>
      </w:r>
      <w:r>
        <w:rPr>
          <w:rFonts w:hint="eastAsia" w:ascii="仿宋_GB2312" w:eastAsia="仿宋_GB2312"/>
          <w:sz w:val="28"/>
          <w:szCs w:val="28"/>
          <w:lang w:val="en-US" w:eastAsia="zh-CN"/>
        </w:rPr>
        <w:t>确认</w:t>
      </w:r>
      <w:r>
        <w:rPr>
          <w:rFonts w:hint="eastAsia" w:ascii="仿宋_GB2312" w:eastAsia="仿宋_GB2312"/>
          <w:sz w:val="28"/>
          <w:szCs w:val="28"/>
        </w:rPr>
        <w:t>点，并配合安排至指定地点进行集中隔离医学观察。现场</w:t>
      </w:r>
      <w:r>
        <w:rPr>
          <w:rFonts w:hint="eastAsia" w:ascii="仿宋_GB2312" w:eastAsia="仿宋_GB2312"/>
          <w:sz w:val="28"/>
          <w:szCs w:val="28"/>
          <w:lang w:val="en-US" w:eastAsia="zh-CN"/>
        </w:rPr>
        <w:t>确认</w:t>
      </w:r>
      <w:r>
        <w:rPr>
          <w:rFonts w:hint="eastAsia" w:ascii="仿宋_GB2312" w:eastAsia="仿宋_GB2312"/>
          <w:sz w:val="28"/>
          <w:szCs w:val="28"/>
        </w:rPr>
        <w:t>前14天内有国内疫情中高风险地区或国（境）外旅居史或有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w:t>
      </w:r>
      <w:r>
        <w:rPr>
          <w:rFonts w:hint="eastAsia" w:ascii="仿宋_GB2312" w:eastAsia="仿宋_GB2312"/>
          <w:sz w:val="28"/>
          <w:szCs w:val="28"/>
          <w:lang w:val="en-US" w:eastAsia="zh-CN"/>
        </w:rPr>
        <w:t>认定</w:t>
      </w:r>
      <w:r>
        <w:rPr>
          <w:rFonts w:hint="eastAsia" w:ascii="仿宋_GB2312" w:eastAsia="仿宋_GB2312"/>
          <w:sz w:val="28"/>
          <w:szCs w:val="28"/>
        </w:rPr>
        <w:t>资格，并按有关规定进行处理，构成违法的将依法追究其法律责任。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三、现场</w:t>
      </w:r>
      <w:r>
        <w:rPr>
          <w:rFonts w:hint="eastAsia" w:ascii="仿宋_GB2312" w:eastAsia="仿宋_GB2312"/>
          <w:sz w:val="28"/>
          <w:szCs w:val="28"/>
          <w:lang w:val="en-US" w:eastAsia="zh-CN"/>
        </w:rPr>
        <w:t>确认</w:t>
      </w:r>
      <w:r>
        <w:rPr>
          <w:rFonts w:hint="eastAsia" w:ascii="仿宋_GB2312" w:eastAsia="仿宋_GB2312"/>
          <w:sz w:val="28"/>
          <w:szCs w:val="28"/>
        </w:rPr>
        <w:t>前，</w:t>
      </w:r>
      <w:r>
        <w:rPr>
          <w:rFonts w:hint="eastAsia" w:ascii="仿宋_GB2312" w:eastAsia="仿宋_GB2312"/>
          <w:sz w:val="28"/>
          <w:szCs w:val="28"/>
          <w:lang w:eastAsia="zh-CN"/>
        </w:rPr>
        <w:t>申请</w:t>
      </w:r>
      <w:r>
        <w:rPr>
          <w:rFonts w:hint="eastAsia" w:ascii="仿宋_GB2312" w:eastAsia="仿宋_GB2312"/>
          <w:sz w:val="28"/>
          <w:szCs w:val="28"/>
        </w:rPr>
        <w:t>人应认真阅读本文件，知悉告知事项、证明义务和防疫要求，并在承诺书上签名。</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本人郑重承诺：“以上事项知悉，本人填报、提交和现场出示的所有信息（证明）均真实、准确、完整、有效，并保证配合做好疫情防控相关工作。如有违反，本人自愿承担相关责任、接受相应处理。”</w:t>
      </w:r>
    </w:p>
    <w:p>
      <w:pPr>
        <w:spacing w:line="480" w:lineRule="exact"/>
        <w:rPr>
          <w:rFonts w:ascii="仿宋_GB2312" w:eastAsia="仿宋_GB2312"/>
          <w:sz w:val="28"/>
          <w:szCs w:val="28"/>
        </w:rPr>
      </w:pPr>
    </w:p>
    <w:p>
      <w:pPr>
        <w:spacing w:line="560" w:lineRule="exact"/>
        <w:ind w:firstLine="1680" w:firstLineChars="600"/>
        <w:rPr>
          <w:rFonts w:ascii="仿宋_GB2312" w:eastAsia="仿宋_GB2312"/>
          <w:sz w:val="28"/>
          <w:szCs w:val="28"/>
        </w:rPr>
      </w:pPr>
      <w:r>
        <w:rPr>
          <w:rFonts w:hint="eastAsia" w:ascii="仿宋_GB2312" w:eastAsia="仿宋_GB2312"/>
          <w:sz w:val="28"/>
          <w:szCs w:val="28"/>
          <w:lang w:val="en-US" w:eastAsia="zh-CN"/>
        </w:rPr>
        <w:t>教师资格认定申请</w:t>
      </w:r>
      <w:r>
        <w:rPr>
          <w:rFonts w:hint="eastAsia" w:ascii="仿宋_GB2312" w:eastAsia="仿宋_GB2312"/>
          <w:sz w:val="28"/>
          <w:szCs w:val="28"/>
        </w:rPr>
        <w:t>人承诺签名：</w:t>
      </w:r>
    </w:p>
    <w:p>
      <w:pPr>
        <w:spacing w:line="560" w:lineRule="exact"/>
        <w:rPr>
          <w:rFonts w:ascii="仿宋_GB2312" w:eastAsia="仿宋_GB2312"/>
          <w:sz w:val="28"/>
          <w:szCs w:val="28"/>
        </w:rPr>
      </w:pPr>
      <w:r>
        <w:rPr>
          <w:rFonts w:hint="eastAsia" w:ascii="仿宋_GB2312" w:eastAsia="仿宋_GB2312"/>
          <w:sz w:val="28"/>
          <w:szCs w:val="28"/>
        </w:rPr>
        <w:t xml:space="preserve">                   </w:t>
      </w:r>
    </w:p>
    <w:p>
      <w:pPr>
        <w:spacing w:line="480" w:lineRule="exact"/>
        <w:ind w:firstLine="3920" w:firstLineChars="1400"/>
        <w:rPr>
          <w:rFonts w:ascii="仿宋_GB2312" w:eastAsia="仿宋_GB2312"/>
          <w:sz w:val="28"/>
          <w:szCs w:val="28"/>
        </w:rPr>
      </w:pPr>
      <w:r>
        <w:rPr>
          <w:rFonts w:hint="eastAsia" w:ascii="仿宋_GB2312" w:eastAsia="仿宋_GB2312"/>
          <w:sz w:val="28"/>
          <w:szCs w:val="28"/>
        </w:rPr>
        <w:t xml:space="preserve">          2020年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DE"/>
    <w:rsid w:val="000276CA"/>
    <w:rsid w:val="00036786"/>
    <w:rsid w:val="0025117D"/>
    <w:rsid w:val="004022DE"/>
    <w:rsid w:val="004071D1"/>
    <w:rsid w:val="004D2FBD"/>
    <w:rsid w:val="005133FF"/>
    <w:rsid w:val="00682A97"/>
    <w:rsid w:val="006A1728"/>
    <w:rsid w:val="006A783D"/>
    <w:rsid w:val="007869F8"/>
    <w:rsid w:val="007C129B"/>
    <w:rsid w:val="00AA37F1"/>
    <w:rsid w:val="00AE5E87"/>
    <w:rsid w:val="00C13F90"/>
    <w:rsid w:val="00E35297"/>
    <w:rsid w:val="00E7079D"/>
    <w:rsid w:val="00E918AB"/>
    <w:rsid w:val="00EA3580"/>
    <w:rsid w:val="00ED0EA6"/>
    <w:rsid w:val="00F148C2"/>
    <w:rsid w:val="00F177B2"/>
    <w:rsid w:val="00F27181"/>
    <w:rsid w:val="00FA2D57"/>
    <w:rsid w:val="033B1F9D"/>
    <w:rsid w:val="04B64B54"/>
    <w:rsid w:val="04EA5117"/>
    <w:rsid w:val="0B581FA8"/>
    <w:rsid w:val="13B12E78"/>
    <w:rsid w:val="1D8E53B0"/>
    <w:rsid w:val="3E9D4D2D"/>
    <w:rsid w:val="50174FAA"/>
    <w:rsid w:val="55D47EA0"/>
    <w:rsid w:val="57C41EC2"/>
    <w:rsid w:val="651E4B7E"/>
    <w:rsid w:val="6A577FCD"/>
    <w:rsid w:val="6E0A218A"/>
    <w:rsid w:val="6F102473"/>
    <w:rsid w:val="716728D2"/>
    <w:rsid w:val="7364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101</Words>
  <Characters>579</Characters>
  <Lines>4</Lines>
  <Paragraphs>1</Paragraphs>
  <TotalTime>1</TotalTime>
  <ScaleCrop>false</ScaleCrop>
  <LinksUpToDate>false</LinksUpToDate>
  <CharactersWithSpaces>679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2020-06-11T06:31:00Z</dcterms:created>
  <dc:creator>PC</dc:creator>
  <cp:lastModifiedBy>孙知晨</cp:lastModifiedBy>
  <cp:lastPrinted>2020-06-24T02:05:00Z</cp:lastPrinted>
  <dcterms:modified xsi:type="dcterms:W3CDTF">2020-06-29T08:10:34Z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