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2020年江苏常州经济开区社会事业局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第一批申请认定教师资格人员体检通知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各有关人员：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受疫情影响，20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中小学教师资格认定分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批为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2019年及以前毕业的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往届生申请教师资格认定。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现将第一批申请认定幼儿园、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的有关要求通知如下：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一、体检时间与地点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时间：2020年7月12日上午07:30-9:30。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地点：武进人民医院南院（地址：武进区滆湖东路85号，联系电话：88060258）。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已经参加2020年上半年常州市教育行政部门组织的新教师入职体检的人员，凭相关教育行政部门提供的体检合格证明，可免予重复体检。具体事宜可向相关教育行政部门咨询。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二、体检对象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2020年经开区第一批申请认定教师资格的网报人员。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三、体检项目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1.临床：内科、外科、眼科、五官科、测血压；2.心电图；3.肝功能；4.血糖；5.肾功能；6.B超；7.胸片；8.尿常规；9.血常规。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申请认定幼儿园教师资格的还需增加淋球菌、梅毒螺旋体、滴虫、外阴道假丝酵母菌等检查项目。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四、体检要求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1.带好身份证原件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带好《江苏省中小学教师资格申请人员体检表》或《江苏省幼儿园教师资格申请人员体检表》（详见附件2、3，下载后用A4纸正反面打印），在体检表上填写好姓名、性别、年龄、婚否、民族、籍贯、现住所、联系电话、既往病史，并粘贴好照片，同时在右上角体检号栏填写网上申请统一报名号（并加注“常州经开区社会事业局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3.本人签署好《流行病学调查问卷及诊疗告知承诺书》（详见附件4，A4纸打印）。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4.体检费用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认定初中、小学教师资格的申请人体检费230元/人；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认定幼儿园教师资格的申请人体检费280元/人。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（二）体检程序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1.体检报到：申请人到指定医院体检时，须凭身份证及《体检表》先到“体检报到处”办理审核、缴费手续后方可体检。届时，体检中心工作人员将审核材料、验证身份，盖章，同时发放早餐券。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2.各项目体检：体检人员听从医院体检中心工作人员的引导和安排。可灵活机动完成体检项目，先在人少的体检项目处体检，直至做完所有体检项目。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3.上交体检表：全部体检项目结束后把《体检表》留在体检中心交表处，自行带回无效。因生理周期不能进行妇科检查的，请把体检表格留在体检中心，待恢复正常后立即补检。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4.体检结果：体检结束后，申请人无需到体检医院取回体检表，体检表由教师资格认定机构统一到医院取回并放入申请人的《申请认定教师资格材料袋》中。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5.注意：体检个别项目需复检人员由医院三天内电话通知。体检合格和不合格者不再单独通知。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体检表未按要求填写和未粘贴照片者不得体检。如已怀孕，在“既往病史”栏内填写已怀孕周数，并在体检时向相关医生说明。申请人可暂免检孕妇不宜的体检项目，待孕期结束后，再补检相关项目，体检项目全部合格后再按程序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（二）须自觉遵守纪律，维护秩序，不随地扔垃圾，不高声喧哗，不损坏公物。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（三）体检当日必须空腹，抽血和B超做完后才能进食(医院提供早餐)。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六、相关政策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体检项目、办法、程序和标准严格按江苏省教育厅《关于做好教师资格认定体检工作的通知》(苏教师〔2002〕59号文件)和《省教育厅关于申请教师资格认定人员体检取消乙肝项目检测的通知》(苏教人〔2010〕14号)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（二）申请教师资格的人员，均应进行体检。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教师资格认定机构负责对体检表进行审查，如发现有作弊行为，取消申请资格;如有缺漏项目及结论不确切、不清楚的情况，应通知申请人和指定医院及时补查。申请人故意不参加体检造成项目缺漏，该项目视同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（五）未参加教师资格认定机构组织的体检，其擅自体检的结论一律不予认可。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（六）体检表“既往病史”一栏，申请人应如实填写。如有隐瞒病情，不符合认定条件者取得教师资格，按弄虚作假、骗取教师资格处理，撤销其教师资格。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（七）体检表由教师资格认定机构归档保存，不退还本人。体检不合格者不能认定教师资格。再次申请教师资格者必须重新体检。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（八）咨询电话：89863197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1"/>
    <w:rsid w:val="00556AA3"/>
    <w:rsid w:val="00606207"/>
    <w:rsid w:val="007F1321"/>
    <w:rsid w:val="0083796E"/>
    <w:rsid w:val="009E6095"/>
    <w:rsid w:val="00E877EB"/>
    <w:rsid w:val="00FE19F6"/>
    <w:rsid w:val="01F67C9C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200971B5"/>
    <w:rsid w:val="23143434"/>
    <w:rsid w:val="25557827"/>
    <w:rsid w:val="289057AA"/>
    <w:rsid w:val="28970112"/>
    <w:rsid w:val="28CF5C8F"/>
    <w:rsid w:val="2C095C41"/>
    <w:rsid w:val="2DD406FE"/>
    <w:rsid w:val="2EEE4150"/>
    <w:rsid w:val="2F8133A2"/>
    <w:rsid w:val="336F25B0"/>
    <w:rsid w:val="36811427"/>
    <w:rsid w:val="37C273C2"/>
    <w:rsid w:val="3A9A0C8F"/>
    <w:rsid w:val="3C416847"/>
    <w:rsid w:val="3CC1371D"/>
    <w:rsid w:val="3E231437"/>
    <w:rsid w:val="3E6C64F3"/>
    <w:rsid w:val="3E90543C"/>
    <w:rsid w:val="41C7027C"/>
    <w:rsid w:val="425A1803"/>
    <w:rsid w:val="48936B02"/>
    <w:rsid w:val="4E6D1471"/>
    <w:rsid w:val="5116200F"/>
    <w:rsid w:val="526F61B9"/>
    <w:rsid w:val="576B2040"/>
    <w:rsid w:val="58662350"/>
    <w:rsid w:val="58FD18CF"/>
    <w:rsid w:val="594B35FA"/>
    <w:rsid w:val="5B1F365E"/>
    <w:rsid w:val="63FC7F3D"/>
    <w:rsid w:val="6BBD586F"/>
    <w:rsid w:val="6C2A0F50"/>
    <w:rsid w:val="6E345613"/>
    <w:rsid w:val="6E8B0BE5"/>
    <w:rsid w:val="70DB1E60"/>
    <w:rsid w:val="71661EC6"/>
    <w:rsid w:val="71ED48D8"/>
    <w:rsid w:val="73087ABF"/>
    <w:rsid w:val="733D49B0"/>
    <w:rsid w:val="7382421C"/>
    <w:rsid w:val="74655704"/>
    <w:rsid w:val="74656E93"/>
    <w:rsid w:val="76221501"/>
    <w:rsid w:val="774A6AE4"/>
    <w:rsid w:val="79752251"/>
    <w:rsid w:val="7A3211D3"/>
    <w:rsid w:val="7C2D7B70"/>
    <w:rsid w:val="7DBD1490"/>
    <w:rsid w:val="7DF547DA"/>
    <w:rsid w:val="7F1E23F5"/>
    <w:rsid w:val="7FC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236</Words>
  <Characters>1347</Characters>
  <Lines>11</Lines>
  <Paragraphs>3</Paragraphs>
  <TotalTime>30</TotalTime>
  <ScaleCrop>false</ScaleCrop>
  <LinksUpToDate>false</LinksUpToDate>
  <CharactersWithSpaces>1580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2019-06-25T04:45:00Z</dcterms:created>
  <dc:creator>pc-3-1027</dc:creator>
  <cp:lastModifiedBy>陆雪良</cp:lastModifiedBy>
  <dcterms:modified xsi:type="dcterms:W3CDTF">2020-06-28T06:22:31Z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