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50" w:lineRule="exact"/>
        <w:ind w:left="916" w:right="933"/>
        <w:jc w:val="center"/>
      </w:pPr>
      <w:r>
        <w:t>江苏省高等学校教师资格认定</w:t>
      </w:r>
    </w:p>
    <w:p>
      <w:pPr>
        <w:pStyle w:val="2"/>
        <w:spacing w:before="125"/>
        <w:ind w:left="916" w:right="933"/>
        <w:jc w:val="center"/>
      </w:pPr>
      <w:r>
        <w:t>教育教学基本素质和能力测试评价表</w:t>
      </w:r>
    </w:p>
    <w:p>
      <w:pPr>
        <w:pStyle w:val="2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540" w:right="1480" w:bottom="280" w:left="1500" w:header="720" w:footer="720" w:gutter="0"/>
        </w:sectPr>
      </w:pPr>
    </w:p>
    <w:p>
      <w:pPr>
        <w:tabs>
          <w:tab w:val="left" w:pos="3205"/>
          <w:tab w:val="left" w:pos="6003"/>
        </w:tabs>
        <w:spacing w:before="99"/>
        <w:ind w:left="300" w:right="0" w:firstLine="0"/>
        <w:jc w:val="left"/>
        <w:rPr>
          <w:b/>
          <w:sz w:val="28"/>
        </w:rPr>
      </w:pPr>
      <w:r>
        <w:rPr>
          <w:b/>
          <w:spacing w:val="1"/>
          <w:w w:val="99"/>
          <w:sz w:val="28"/>
        </w:rPr>
        <w:t>申请人姓名</w:t>
      </w:r>
      <w:r>
        <w:rPr>
          <w:b/>
          <w:spacing w:val="-127"/>
          <w:w w:val="99"/>
          <w:sz w:val="28"/>
        </w:rPr>
        <w:t>：</w:t>
      </w:r>
      <w:r>
        <w:rPr>
          <w:rFonts w:ascii="Verdana" w:eastAsia="Verdana"/>
          <w:b/>
          <w:w w:val="99"/>
          <w:sz w:val="28"/>
          <w:u w:val="thick"/>
        </w:rPr>
        <w:t>_</w:t>
      </w:r>
      <w:r>
        <w:rPr>
          <w:rFonts w:ascii="Verdana" w:eastAsia="Verdana"/>
          <w:b/>
          <w:spacing w:val="-25"/>
          <w:sz w:val="28"/>
          <w:u w:val="thick"/>
        </w:rPr>
        <w:t xml:space="preserve"> </w:t>
      </w:r>
      <w:r>
        <w:rPr>
          <w:rFonts w:ascii="Verdana" w:eastAsia="Verdana"/>
          <w:b/>
          <w:w w:val="99"/>
          <w:sz w:val="28"/>
          <w:u w:val="thick"/>
        </w:rPr>
        <w:t>_</w:t>
      </w:r>
      <w:r>
        <w:rPr>
          <w:rFonts w:ascii="Verdana" w:eastAsia="Verdana"/>
          <w:b/>
          <w:sz w:val="28"/>
          <w:u w:val="thick"/>
        </w:rPr>
        <w:tab/>
      </w:r>
      <w:r>
        <w:rPr>
          <w:b/>
          <w:spacing w:val="1"/>
          <w:w w:val="99"/>
          <w:sz w:val="28"/>
        </w:rPr>
        <w:t>测试学科</w:t>
      </w:r>
      <w:r>
        <w:rPr>
          <w:b/>
          <w:w w:val="99"/>
          <w:sz w:val="28"/>
          <w:u w:val="thick"/>
        </w:rPr>
        <w:t>：</w:t>
      </w:r>
      <w:r>
        <w:rPr>
          <w:b/>
          <w:sz w:val="28"/>
          <w:u w:val="thick"/>
        </w:rPr>
        <w:tab/>
      </w:r>
    </w:p>
    <w:p>
      <w:pPr>
        <w:tabs>
          <w:tab w:val="left" w:pos="2562"/>
        </w:tabs>
        <w:spacing w:before="101"/>
        <w:ind w:left="100" w:right="0" w:firstLine="0"/>
        <w:jc w:val="left"/>
        <w:rPr>
          <w:b/>
          <w:sz w:val="28"/>
        </w:rPr>
      </w:pPr>
      <w:r>
        <w:br w:type="column"/>
      </w:r>
      <w:r>
        <w:rPr>
          <w:b/>
          <w:w w:val="95"/>
          <w:sz w:val="28"/>
        </w:rPr>
        <w:t>报名号</w:t>
      </w:r>
      <w:r>
        <w:rPr>
          <w:b/>
          <w:w w:val="95"/>
          <w:sz w:val="28"/>
          <w:u w:val="thick"/>
        </w:rPr>
        <w:t>：</w:t>
      </w:r>
      <w:r>
        <w:rPr>
          <w:b/>
          <w:sz w:val="28"/>
          <w:u w:val="thick"/>
        </w:rPr>
        <w:tab/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40" w:right="1480" w:bottom="280" w:left="1500" w:header="720" w:footer="720" w:gutter="0"/>
          <w:cols w:equalWidth="0" w:num="2">
            <w:col w:w="6004" w:space="40"/>
            <w:col w:w="2886"/>
          </w:cols>
        </w:sectPr>
      </w:pPr>
    </w:p>
    <w:p>
      <w:pPr>
        <w:spacing w:before="10" w:after="0" w:line="240" w:lineRule="auto"/>
        <w:rPr>
          <w:b/>
          <w:sz w:val="11"/>
        </w:rPr>
      </w:pPr>
    </w:p>
    <w:tbl>
      <w:tblPr>
        <w:tblStyle w:val="4"/>
        <w:tblW w:w="8675" w:type="dxa"/>
        <w:tblInd w:w="145" w:type="dxa"/>
        <w:tblBorders>
          <w:top w:val="double" w:color="7F7F7F" w:sz="2" w:space="0"/>
          <w:left w:val="double" w:color="7F7F7F" w:sz="2" w:space="0"/>
          <w:bottom w:val="double" w:color="7F7F7F" w:sz="2" w:space="0"/>
          <w:right w:val="double" w:color="7F7F7F" w:sz="2" w:space="0"/>
          <w:insideH w:val="double" w:color="7F7F7F" w:sz="2" w:space="0"/>
          <w:insideV w:val="double" w:color="7F7F7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3014"/>
        <w:gridCol w:w="285"/>
        <w:gridCol w:w="3151"/>
        <w:gridCol w:w="1256"/>
      </w:tblGrid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75" w:type="dxa"/>
            <w:gridSpan w:val="5"/>
          </w:tcPr>
          <w:p>
            <w:pPr>
              <w:pStyle w:val="7"/>
              <w:spacing w:before="131"/>
              <w:ind w:left="3176" w:right="3159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试讲（说课）部分</w:t>
            </w:r>
          </w:p>
        </w:tc>
      </w:tr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69" w:type="dxa"/>
          </w:tcPr>
          <w:p>
            <w:pPr>
              <w:pStyle w:val="7"/>
              <w:spacing w:before="129"/>
              <w:ind w:left="20" w:right="7"/>
              <w:jc w:val="center"/>
              <w:rPr>
                <w:rFonts w:hint="eastAsia" w:ascii="黑体" w:eastAsia="黑体"/>
                <w:sz w:val="28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 w:val="28"/>
              </w:rPr>
              <w:t>项 目</w:t>
            </w:r>
          </w:p>
        </w:tc>
        <w:tc>
          <w:tcPr>
            <w:tcW w:w="6450" w:type="dxa"/>
            <w:gridSpan w:val="3"/>
          </w:tcPr>
          <w:p>
            <w:pPr>
              <w:pStyle w:val="7"/>
              <w:spacing w:before="129"/>
              <w:ind w:left="2415" w:right="2395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测 评 标 准</w:t>
            </w:r>
          </w:p>
        </w:tc>
        <w:tc>
          <w:tcPr>
            <w:tcW w:w="1256" w:type="dxa"/>
          </w:tcPr>
          <w:p>
            <w:pPr>
              <w:pStyle w:val="7"/>
              <w:spacing w:before="129"/>
              <w:ind w:left="26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得 分</w:t>
            </w:r>
          </w:p>
        </w:tc>
      </w:tr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969" w:type="dxa"/>
          </w:tcPr>
          <w:p>
            <w:pPr>
              <w:pStyle w:val="7"/>
              <w:spacing w:before="8"/>
              <w:rPr>
                <w:b/>
                <w:sz w:val="15"/>
              </w:rPr>
            </w:pPr>
          </w:p>
          <w:p>
            <w:pPr>
              <w:pStyle w:val="7"/>
              <w:ind w:left="20" w:right="8"/>
              <w:jc w:val="center"/>
              <w:rPr>
                <w:sz w:val="21"/>
              </w:rPr>
            </w:pPr>
            <w:r>
              <w:rPr>
                <w:sz w:val="21"/>
              </w:rPr>
              <w:t>教学观念</w:t>
            </w:r>
          </w:p>
          <w:p>
            <w:pPr>
              <w:pStyle w:val="7"/>
              <w:spacing w:before="42"/>
              <w:ind w:left="20" w:right="7"/>
              <w:jc w:val="center"/>
              <w:rPr>
                <w:sz w:val="21"/>
              </w:rPr>
            </w:pPr>
            <w:r>
              <w:rPr>
                <w:rFonts w:ascii="Verdana" w:eastAsia="Verdana"/>
                <w:sz w:val="21"/>
              </w:rPr>
              <w:t xml:space="preserve">15 </w:t>
            </w:r>
            <w:r>
              <w:rPr>
                <w:sz w:val="21"/>
              </w:rPr>
              <w:t>分</w:t>
            </w:r>
          </w:p>
        </w:tc>
        <w:tc>
          <w:tcPr>
            <w:tcW w:w="6450" w:type="dxa"/>
            <w:gridSpan w:val="3"/>
          </w:tcPr>
          <w:p>
            <w:pPr>
              <w:pStyle w:val="7"/>
              <w:spacing w:before="7"/>
              <w:rPr>
                <w:b/>
                <w:sz w:val="15"/>
              </w:rPr>
            </w:pPr>
          </w:p>
          <w:p>
            <w:pPr>
              <w:pStyle w:val="7"/>
              <w:spacing w:line="278" w:lineRule="auto"/>
              <w:ind w:left="6" w:right="4"/>
              <w:rPr>
                <w:sz w:val="21"/>
              </w:rPr>
            </w:pPr>
            <w:r>
              <w:rPr>
                <w:sz w:val="21"/>
              </w:rPr>
              <w:t>体现素质教育精神</w:t>
            </w:r>
            <w:r>
              <w:rPr>
                <w:rFonts w:ascii="Verdana" w:eastAsia="Verdana"/>
                <w:sz w:val="21"/>
              </w:rPr>
              <w:t>,</w:t>
            </w:r>
            <w:r>
              <w:rPr>
                <w:sz w:val="21"/>
              </w:rPr>
              <w:t>面向学生全体，发展个性，尊重学生，培养学生创新意识、实践能力、科学素养和人文精神。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969" w:type="dxa"/>
          </w:tcPr>
          <w:p>
            <w:pPr>
              <w:pStyle w:val="7"/>
              <w:spacing w:before="3"/>
              <w:rPr>
                <w:b/>
                <w:sz w:val="16"/>
              </w:rPr>
            </w:pPr>
          </w:p>
          <w:p>
            <w:pPr>
              <w:pStyle w:val="7"/>
              <w:ind w:left="20" w:right="8"/>
              <w:jc w:val="center"/>
              <w:rPr>
                <w:sz w:val="21"/>
              </w:rPr>
            </w:pPr>
            <w:r>
              <w:rPr>
                <w:sz w:val="21"/>
              </w:rPr>
              <w:t>教学内容</w:t>
            </w:r>
          </w:p>
          <w:p>
            <w:pPr>
              <w:pStyle w:val="7"/>
              <w:spacing w:before="42"/>
              <w:ind w:left="20" w:right="7"/>
              <w:jc w:val="center"/>
              <w:rPr>
                <w:sz w:val="21"/>
              </w:rPr>
            </w:pPr>
            <w:r>
              <w:rPr>
                <w:rFonts w:ascii="Verdana" w:eastAsia="Verdana"/>
                <w:sz w:val="21"/>
              </w:rPr>
              <w:t xml:space="preserve">30 </w:t>
            </w:r>
            <w:r>
              <w:rPr>
                <w:sz w:val="21"/>
              </w:rPr>
              <w:t>分</w:t>
            </w:r>
          </w:p>
        </w:tc>
        <w:tc>
          <w:tcPr>
            <w:tcW w:w="6450" w:type="dxa"/>
            <w:gridSpan w:val="3"/>
          </w:tcPr>
          <w:p>
            <w:pPr>
              <w:pStyle w:val="7"/>
              <w:spacing w:before="3"/>
              <w:rPr>
                <w:b/>
                <w:sz w:val="16"/>
              </w:rPr>
            </w:pPr>
          </w:p>
          <w:p>
            <w:pPr>
              <w:pStyle w:val="7"/>
              <w:spacing w:line="278" w:lineRule="auto"/>
              <w:ind w:left="6" w:right="81"/>
              <w:rPr>
                <w:sz w:val="21"/>
              </w:rPr>
            </w:pPr>
            <w:r>
              <w:rPr>
                <w:sz w:val="21"/>
              </w:rPr>
              <w:t>符合教学目标要求，切合学生实际，内容正确，容量适中，能根据课程性质和教学大纲处理教材，重点和难点突出。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69" w:type="dxa"/>
          </w:tcPr>
          <w:p>
            <w:pPr>
              <w:pStyle w:val="7"/>
              <w:spacing w:before="133"/>
              <w:ind w:left="20" w:right="8"/>
              <w:jc w:val="center"/>
              <w:rPr>
                <w:sz w:val="21"/>
              </w:rPr>
            </w:pPr>
            <w:r>
              <w:rPr>
                <w:sz w:val="21"/>
              </w:rPr>
              <w:t>教学设计</w:t>
            </w:r>
          </w:p>
          <w:p>
            <w:pPr>
              <w:pStyle w:val="7"/>
              <w:spacing w:before="42"/>
              <w:ind w:left="20" w:right="7"/>
              <w:jc w:val="center"/>
              <w:rPr>
                <w:sz w:val="21"/>
              </w:rPr>
            </w:pPr>
            <w:r>
              <w:rPr>
                <w:rFonts w:ascii="Verdana" w:eastAsia="Verdana"/>
                <w:sz w:val="21"/>
              </w:rPr>
              <w:t xml:space="preserve">25 </w:t>
            </w:r>
            <w:r>
              <w:rPr>
                <w:sz w:val="21"/>
              </w:rPr>
              <w:t>分</w:t>
            </w:r>
          </w:p>
        </w:tc>
        <w:tc>
          <w:tcPr>
            <w:tcW w:w="6450" w:type="dxa"/>
            <w:gridSpan w:val="3"/>
          </w:tcPr>
          <w:p>
            <w:pPr>
              <w:pStyle w:val="7"/>
              <w:spacing w:before="133" w:line="278" w:lineRule="auto"/>
              <w:ind w:left="6" w:right="81"/>
              <w:rPr>
                <w:sz w:val="21"/>
              </w:rPr>
            </w:pPr>
            <w:r>
              <w:rPr>
                <w:sz w:val="21"/>
              </w:rPr>
              <w:t>教学思路清晰，结构合理，方法得当，注重激发学习兴趣，启发学生思维。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969" w:type="dxa"/>
          </w:tcPr>
          <w:p>
            <w:pPr>
              <w:pStyle w:val="7"/>
              <w:spacing w:before="8"/>
              <w:rPr>
                <w:b/>
                <w:sz w:val="18"/>
              </w:rPr>
            </w:pPr>
          </w:p>
          <w:p>
            <w:pPr>
              <w:pStyle w:val="7"/>
              <w:ind w:left="20" w:right="8"/>
              <w:jc w:val="center"/>
              <w:rPr>
                <w:sz w:val="21"/>
              </w:rPr>
            </w:pPr>
            <w:r>
              <w:rPr>
                <w:sz w:val="21"/>
              </w:rPr>
              <w:t>教学艺术</w:t>
            </w:r>
          </w:p>
          <w:p>
            <w:pPr>
              <w:pStyle w:val="7"/>
              <w:spacing w:before="42"/>
              <w:ind w:left="20" w:right="7"/>
              <w:jc w:val="center"/>
              <w:rPr>
                <w:sz w:val="21"/>
              </w:rPr>
            </w:pPr>
            <w:r>
              <w:rPr>
                <w:rFonts w:ascii="Verdana" w:eastAsia="Verdana"/>
                <w:sz w:val="21"/>
              </w:rPr>
              <w:t xml:space="preserve">20 </w:t>
            </w:r>
            <w:r>
              <w:rPr>
                <w:sz w:val="21"/>
              </w:rPr>
              <w:t>分</w:t>
            </w:r>
          </w:p>
        </w:tc>
        <w:tc>
          <w:tcPr>
            <w:tcW w:w="6450" w:type="dxa"/>
            <w:gridSpan w:val="3"/>
          </w:tcPr>
          <w:p>
            <w:pPr>
              <w:pStyle w:val="7"/>
              <w:spacing w:before="8"/>
              <w:rPr>
                <w:b/>
                <w:sz w:val="18"/>
              </w:rPr>
            </w:pPr>
          </w:p>
          <w:p>
            <w:pPr>
              <w:pStyle w:val="7"/>
              <w:spacing w:line="278" w:lineRule="auto"/>
              <w:ind w:left="6" w:right="47"/>
              <w:rPr>
                <w:sz w:val="21"/>
              </w:rPr>
            </w:pPr>
            <w:r>
              <w:rPr>
                <w:sz w:val="21"/>
              </w:rPr>
              <w:t>善于组织教学，有教学调控能力；语言流畅，普通话标准，术语正确言简意赅；有详有略，节奏得当；教态自然。</w:t>
            </w:r>
          </w:p>
        </w:tc>
        <w:tc>
          <w:tcPr>
            <w:tcW w:w="1256" w:type="dxa"/>
          </w:tcPr>
          <w:p>
            <w:pPr>
              <w:pStyle w:val="7"/>
              <w:spacing w:before="8"/>
              <w:rPr>
                <w:b/>
                <w:sz w:val="18"/>
              </w:rPr>
            </w:pPr>
          </w:p>
          <w:p>
            <w:pPr>
              <w:pStyle w:val="7"/>
              <w:ind w:left="-153"/>
              <w:rPr>
                <w:sz w:val="21"/>
              </w:rPr>
            </w:pPr>
            <w:r>
              <w:rPr>
                <w:sz w:val="21"/>
              </w:rPr>
              <w:t>，</w:t>
            </w:r>
          </w:p>
        </w:tc>
      </w:tr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69" w:type="dxa"/>
          </w:tcPr>
          <w:p>
            <w:pPr>
              <w:pStyle w:val="7"/>
              <w:spacing w:before="87"/>
              <w:ind w:left="20" w:right="8"/>
              <w:jc w:val="center"/>
              <w:rPr>
                <w:sz w:val="21"/>
              </w:rPr>
            </w:pPr>
            <w:r>
              <w:rPr>
                <w:sz w:val="21"/>
              </w:rPr>
              <w:t>教学效果</w:t>
            </w:r>
          </w:p>
          <w:p>
            <w:pPr>
              <w:pStyle w:val="7"/>
              <w:spacing w:before="42"/>
              <w:ind w:left="20" w:right="7"/>
              <w:jc w:val="center"/>
              <w:rPr>
                <w:sz w:val="21"/>
              </w:rPr>
            </w:pPr>
            <w:r>
              <w:rPr>
                <w:rFonts w:ascii="Verdana" w:eastAsia="Verdana"/>
                <w:sz w:val="21"/>
              </w:rPr>
              <w:t xml:space="preserve">10 </w:t>
            </w:r>
            <w:r>
              <w:rPr>
                <w:sz w:val="21"/>
              </w:rPr>
              <w:t>分</w:t>
            </w:r>
          </w:p>
        </w:tc>
        <w:tc>
          <w:tcPr>
            <w:tcW w:w="6450" w:type="dxa"/>
            <w:gridSpan w:val="3"/>
          </w:tcPr>
          <w:p>
            <w:pPr>
              <w:pStyle w:val="7"/>
              <w:rPr>
                <w:b/>
                <w:sz w:val="19"/>
              </w:rPr>
            </w:pPr>
          </w:p>
          <w:p>
            <w:pPr>
              <w:pStyle w:val="7"/>
              <w:ind w:left="6"/>
              <w:rPr>
                <w:sz w:val="21"/>
              </w:rPr>
            </w:pPr>
            <w:r>
              <w:rPr>
                <w:sz w:val="21"/>
              </w:rPr>
              <w:t>达到教学目标，课堂气氛好，听后总体印象好。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69" w:type="dxa"/>
          </w:tcPr>
          <w:p>
            <w:pPr>
              <w:pStyle w:val="7"/>
              <w:spacing w:before="7"/>
              <w:rPr>
                <w:b/>
                <w:sz w:val="15"/>
              </w:rPr>
            </w:pPr>
          </w:p>
          <w:p>
            <w:pPr>
              <w:pStyle w:val="7"/>
              <w:ind w:left="20" w:right="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测试结果</w:t>
            </w:r>
          </w:p>
        </w:tc>
        <w:tc>
          <w:tcPr>
            <w:tcW w:w="3299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151" w:type="dxa"/>
          </w:tcPr>
          <w:p>
            <w:pPr>
              <w:pStyle w:val="7"/>
              <w:spacing w:before="7"/>
              <w:rPr>
                <w:b/>
                <w:sz w:val="15"/>
              </w:rPr>
            </w:pPr>
          </w:p>
          <w:p>
            <w:pPr>
              <w:pStyle w:val="7"/>
              <w:ind w:left="1115" w:right="109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测试成绩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675" w:type="dxa"/>
            <w:gridSpan w:val="5"/>
          </w:tcPr>
          <w:p>
            <w:pPr>
              <w:pStyle w:val="7"/>
              <w:spacing w:before="100"/>
              <w:ind w:left="3176" w:right="315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面 试 部 分</w:t>
            </w:r>
          </w:p>
        </w:tc>
      </w:tr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69" w:type="dxa"/>
          </w:tcPr>
          <w:p>
            <w:pPr>
              <w:pStyle w:val="7"/>
              <w:spacing w:before="132"/>
              <w:ind w:left="20" w:right="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 目</w:t>
            </w:r>
          </w:p>
        </w:tc>
        <w:tc>
          <w:tcPr>
            <w:tcW w:w="6450" w:type="dxa"/>
            <w:gridSpan w:val="3"/>
          </w:tcPr>
          <w:p>
            <w:pPr>
              <w:pStyle w:val="7"/>
              <w:spacing w:before="132"/>
              <w:ind w:left="2414" w:right="239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测 评 标 准</w:t>
            </w:r>
          </w:p>
        </w:tc>
        <w:tc>
          <w:tcPr>
            <w:tcW w:w="1256" w:type="dxa"/>
          </w:tcPr>
          <w:p>
            <w:pPr>
              <w:pStyle w:val="7"/>
              <w:spacing w:before="132"/>
              <w:ind w:left="34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得 分</w:t>
            </w:r>
          </w:p>
        </w:tc>
      </w:tr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969" w:type="dxa"/>
          </w:tcPr>
          <w:p>
            <w:pPr>
              <w:pStyle w:val="7"/>
              <w:spacing w:before="2"/>
              <w:rPr>
                <w:b/>
                <w:sz w:val="19"/>
              </w:rPr>
            </w:pPr>
          </w:p>
          <w:p>
            <w:pPr>
              <w:pStyle w:val="7"/>
              <w:ind w:left="40"/>
              <w:rPr>
                <w:sz w:val="21"/>
              </w:rPr>
            </w:pPr>
            <w:r>
              <w:rPr>
                <w:sz w:val="21"/>
              </w:rPr>
              <w:t>基本素质</w:t>
            </w:r>
          </w:p>
          <w:p>
            <w:pPr>
              <w:pStyle w:val="7"/>
              <w:spacing w:before="42"/>
              <w:ind w:left="129"/>
              <w:rPr>
                <w:sz w:val="21"/>
              </w:rPr>
            </w:pPr>
            <w:r>
              <w:rPr>
                <w:rFonts w:ascii="Verdana" w:eastAsia="Verdana"/>
                <w:sz w:val="21"/>
              </w:rPr>
              <w:t>100</w:t>
            </w:r>
            <w:r>
              <w:rPr>
                <w:rFonts w:ascii="Verdana" w:eastAsia="Verdana"/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分</w:t>
            </w:r>
          </w:p>
        </w:tc>
        <w:tc>
          <w:tcPr>
            <w:tcW w:w="6450" w:type="dxa"/>
            <w:gridSpan w:val="3"/>
          </w:tcPr>
          <w:p>
            <w:pPr>
              <w:pStyle w:val="7"/>
              <w:spacing w:before="2"/>
              <w:rPr>
                <w:b/>
                <w:sz w:val="19"/>
              </w:rPr>
            </w:pPr>
          </w:p>
          <w:p>
            <w:pPr>
              <w:pStyle w:val="7"/>
              <w:spacing w:line="278" w:lineRule="auto"/>
              <w:ind w:left="6" w:right="81"/>
              <w:rPr>
                <w:sz w:val="21"/>
              </w:rPr>
            </w:pPr>
            <w:r>
              <w:rPr>
                <w:sz w:val="21"/>
              </w:rPr>
              <w:t>仪表举止得体；审题准确，突出重点；围绕话题，思路清晰，表述流畅；从容自然，心理素质好。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7F7F7F" w:sz="2" w:space="0"/>
            <w:left w:val="double" w:color="7F7F7F" w:sz="2" w:space="0"/>
            <w:bottom w:val="double" w:color="7F7F7F" w:sz="2" w:space="0"/>
            <w:right w:val="double" w:color="7F7F7F" w:sz="2" w:space="0"/>
            <w:insideH w:val="double" w:color="7F7F7F" w:sz="2" w:space="0"/>
            <w:insideV w:val="double" w:color="7F7F7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69" w:type="dxa"/>
          </w:tcPr>
          <w:p>
            <w:pPr>
              <w:pStyle w:val="7"/>
              <w:spacing w:before="162"/>
              <w:ind w:left="20" w:right="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测试结果</w:t>
            </w:r>
          </w:p>
        </w:tc>
        <w:tc>
          <w:tcPr>
            <w:tcW w:w="301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436" w:type="dxa"/>
            <w:gridSpan w:val="2"/>
          </w:tcPr>
          <w:p>
            <w:pPr>
              <w:pStyle w:val="7"/>
              <w:spacing w:before="162"/>
              <w:ind w:left="1257" w:right="123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测试成绩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8" w:line="240" w:lineRule="auto"/>
        <w:rPr>
          <w:b/>
          <w:sz w:val="20"/>
        </w:rPr>
      </w:pPr>
    </w:p>
    <w:p>
      <w:pPr>
        <w:tabs>
          <w:tab w:val="left" w:pos="6328"/>
          <w:tab w:val="left" w:pos="6953"/>
          <w:tab w:val="left" w:pos="7567"/>
          <w:tab w:val="left" w:pos="8180"/>
        </w:tabs>
        <w:spacing w:before="66"/>
        <w:ind w:left="420" w:right="0" w:firstLine="0"/>
        <w:jc w:val="left"/>
        <w:rPr>
          <w:sz w:val="24"/>
        </w:rPr>
      </w:pPr>
      <w:r>
        <w:rPr>
          <w:sz w:val="24"/>
        </w:rPr>
        <w:t>专业评议组组长签字：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</w:t>
      </w:r>
    </w:p>
    <w:sectPr>
      <w:type w:val="continuous"/>
      <w:pgSz w:w="11910" w:h="16840"/>
      <w:pgMar w:top="1540" w:right="1480" w:bottom="280" w:left="1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37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2018-12-10T01:34:00Z</dcterms:created>
  <dc:creator>Administrator</dc:creator>
  <cp:lastModifiedBy>Mr-冯先生</cp:lastModifiedBy>
  <dcterms:modified xsi:type="dcterms:W3CDTF">2018-12-10T01:36:38Z</dcterms:modified>
  <dc:title>&lt;4D6963726F736F667420576F7264202D2033BDCCD3FDBDCCD1A7BBF9B1BECBD8D6CABACDC4DCC1A6B2E2CAD4C6C0BCDBB1ED2E646F63&gt;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2018-12-10T00:00:00Z</vt:filetime>
  </property>
  <property fmtid="{D5CDD505-2E9C-101B-9397-08002B2CF9AE}" pid="5" name="KSOProductBuildVer">
    <vt:lpwstr>2052-10.1.0.7697</vt:lpwstr>
  </property>
</Properties>
</file>